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C167" w14:textId="7350D92C" w:rsidR="006D57D2" w:rsidRDefault="006A7F51" w:rsidP="006D57D2">
      <w:pPr>
        <w:spacing w:line="276" w:lineRule="auto"/>
        <w:ind w:hanging="2"/>
        <w:jc w:val="center"/>
        <w:rPr>
          <w:b/>
          <w:color w:val="3D389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F75CA" wp14:editId="7B85BB5A">
                <wp:simplePos x="0" y="0"/>
                <wp:positionH relativeFrom="column">
                  <wp:posOffset>1468755</wp:posOffset>
                </wp:positionH>
                <wp:positionV relativeFrom="page">
                  <wp:posOffset>629895</wp:posOffset>
                </wp:positionV>
                <wp:extent cx="5344795" cy="1253490"/>
                <wp:effectExtent l="0" t="0" r="8255" b="3810"/>
                <wp:wrapThrough wrapText="bothSides">
                  <wp:wrapPolygon edited="0">
                    <wp:start x="231" y="0"/>
                    <wp:lineTo x="0" y="1313"/>
                    <wp:lineTo x="0" y="18711"/>
                    <wp:lineTo x="77" y="21009"/>
                    <wp:lineTo x="231" y="21337"/>
                    <wp:lineTo x="21325" y="21337"/>
                    <wp:lineTo x="21479" y="21009"/>
                    <wp:lineTo x="21556" y="18711"/>
                    <wp:lineTo x="21556" y="1313"/>
                    <wp:lineTo x="21325" y="0"/>
                    <wp:lineTo x="231" y="0"/>
                  </wp:wrapPolygon>
                </wp:wrapThrough>
                <wp:docPr id="461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4795" cy="125349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60EFC6B8" w14:textId="425E46B3" w:rsidR="006D57D2" w:rsidRPr="006D57D2" w:rsidRDefault="006D57D2" w:rsidP="006D57D2">
                            <w:pPr>
                              <w:pStyle w:val="NoSpacing"/>
                              <w:jc w:val="right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bookmarkStart w:id="0" w:name="_Hlk32588553"/>
                            <w:bookmarkEnd w:id="0"/>
                            <w:r w:rsidRPr="006D57D2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202</w:t>
                            </w:r>
                            <w:r w:rsidR="00182CAB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3</w:t>
                            </w:r>
                            <w:r w:rsidRPr="006D57D2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69A75F67" w14:textId="278BF81B" w:rsidR="006D57D2" w:rsidRPr="006D57D2" w:rsidRDefault="006D57D2" w:rsidP="006D57D2">
                            <w:pPr>
                              <w:pStyle w:val="NoSpacing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6D57D2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Sponsorship </w:t>
                            </w:r>
                            <w:r w:rsidR="006A7F51" w:rsidRPr="006D57D2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Opportunities</w:t>
                            </w:r>
                            <w:r w:rsidR="003A5A7C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36576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F75CA" id="Rectangle 461" o:spid="_x0000_s1026" style="position:absolute;left:0;text-align:left;margin-left:115.65pt;margin-top:49.6pt;width:420.85pt;height:9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" fillcolor="#002060" stroked="f" strokeweight="1pt">
                <v:textbox inset="28.8pt,14.4pt,14.4pt,14.4pt">
                  <w:txbxContent>
                    <w:p w14:paraId="60EFC6B8" w14:textId="425E46B3" w:rsidR="006D57D2" w:rsidRPr="006D57D2" w:rsidRDefault="006D57D2" w:rsidP="006D57D2">
                      <w:pPr>
                        <w:pStyle w:val="NoSpacing"/>
                        <w:jc w:val="right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bookmarkStart w:id="1" w:name="_Hlk32588553"/>
                      <w:bookmarkEnd w:id="1"/>
                      <w:r w:rsidRPr="006D57D2">
                        <w:rPr>
                          <w:color w:val="FFFFFF" w:themeColor="background1"/>
                          <w:sz w:val="56"/>
                          <w:szCs w:val="56"/>
                        </w:rPr>
                        <w:t>202</w:t>
                      </w:r>
                      <w:r w:rsidR="00182CAB">
                        <w:rPr>
                          <w:color w:val="FFFFFF" w:themeColor="background1"/>
                          <w:sz w:val="56"/>
                          <w:szCs w:val="56"/>
                        </w:rPr>
                        <w:t>3</w:t>
                      </w:r>
                      <w:r w:rsidRPr="006D57D2">
                        <w:rPr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69A75F67" w14:textId="278BF81B" w:rsidR="006D57D2" w:rsidRPr="006D57D2" w:rsidRDefault="006D57D2" w:rsidP="006D57D2">
                      <w:pPr>
                        <w:pStyle w:val="NoSpacing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6D57D2">
                        <w:rPr>
                          <w:color w:val="FFFFFF" w:themeColor="background1"/>
                          <w:sz w:val="56"/>
                          <w:szCs w:val="56"/>
                        </w:rPr>
                        <w:t xml:space="preserve">Sponsorship </w:t>
                      </w:r>
                      <w:r w:rsidR="006A7F51" w:rsidRPr="006D57D2">
                        <w:rPr>
                          <w:color w:val="FFFFFF" w:themeColor="background1"/>
                          <w:sz w:val="56"/>
                          <w:szCs w:val="56"/>
                        </w:rPr>
                        <w:t>Opportunities</w:t>
                      </w:r>
                      <w:r w:rsidR="003A5A7C">
                        <w:rPr>
                          <w:color w:val="FFFFFF" w:themeColor="background1"/>
                          <w:sz w:val="56"/>
                          <w:szCs w:val="56"/>
                        </w:rPr>
                        <w:t>*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</w:p>
    <w:p w14:paraId="0CBEA636" w14:textId="2574D8F5" w:rsidR="006D57D2" w:rsidRDefault="00174F8F" w:rsidP="006D57D2">
      <w:pPr>
        <w:spacing w:line="276" w:lineRule="auto"/>
        <w:ind w:hanging="2"/>
        <w:jc w:val="center"/>
        <w:rPr>
          <w:b/>
          <w:color w:val="3D389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C6DFAA" wp14:editId="27F883DB">
            <wp:simplePos x="0" y="0"/>
            <wp:positionH relativeFrom="margin">
              <wp:posOffset>292624</wp:posOffset>
            </wp:positionH>
            <wp:positionV relativeFrom="margin">
              <wp:posOffset>292834</wp:posOffset>
            </wp:positionV>
            <wp:extent cx="979170" cy="989965"/>
            <wp:effectExtent l="0" t="0" r="0" b="635"/>
            <wp:wrapThrough wrapText="bothSides">
              <wp:wrapPolygon edited="0">
                <wp:start x="15549" y="0"/>
                <wp:lineTo x="0" y="4157"/>
                <wp:lineTo x="0" y="21198"/>
                <wp:lineTo x="12187" y="21198"/>
                <wp:lineTo x="18911" y="21198"/>
                <wp:lineTo x="21012" y="20783"/>
                <wp:lineTo x="21012" y="1247"/>
                <wp:lineTo x="19751" y="0"/>
                <wp:lineTo x="15549" y="0"/>
              </wp:wrapPolygon>
            </wp:wrapThrough>
            <wp:docPr id="478" name="Picture 478" descr="Nat EMS logo hi-res-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 EMS logo hi-res-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98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6E283A" w14:textId="77777777" w:rsidR="006A7F51" w:rsidRDefault="006A7F51" w:rsidP="006D57D2">
      <w:pPr>
        <w:ind w:hanging="2"/>
        <w:jc w:val="center"/>
        <w:rPr>
          <w:b/>
          <w:color w:val="3D3892"/>
        </w:rPr>
      </w:pPr>
    </w:p>
    <w:p w14:paraId="61A73939" w14:textId="77777777" w:rsidR="006A7F51" w:rsidRDefault="006A7F51" w:rsidP="006D57D2">
      <w:pPr>
        <w:ind w:hanging="2"/>
        <w:jc w:val="center"/>
        <w:rPr>
          <w:b/>
          <w:color w:val="3D3892"/>
        </w:rPr>
      </w:pPr>
    </w:p>
    <w:p w14:paraId="1766E17B" w14:textId="77777777" w:rsidR="008857EB" w:rsidRDefault="008857EB" w:rsidP="006D57D2">
      <w:pPr>
        <w:ind w:hanging="2"/>
        <w:jc w:val="center"/>
        <w:rPr>
          <w:b/>
          <w:color w:val="3D3892"/>
        </w:rPr>
      </w:pPr>
    </w:p>
    <w:p w14:paraId="3111AA2B" w14:textId="036E0A66" w:rsidR="006D57D2" w:rsidRDefault="006D57D2" w:rsidP="006A73A0">
      <w:pPr>
        <w:ind w:hanging="2"/>
        <w:jc w:val="center"/>
        <w:rPr>
          <w:b/>
          <w:color w:val="3D3892"/>
        </w:rPr>
      </w:pPr>
      <w:r>
        <w:rPr>
          <w:b/>
          <w:color w:val="3D3892"/>
        </w:rPr>
        <w:t>Legacy Weekend of Honor Sponsorship - $50,000</w:t>
      </w:r>
    </w:p>
    <w:p w14:paraId="33C8EEE1" w14:textId="4316DA60" w:rsidR="006D57D2" w:rsidRDefault="006D57D2" w:rsidP="006A73A0">
      <w:pPr>
        <w:ind w:hanging="2"/>
        <w:jc w:val="center"/>
        <w:rPr>
          <w:color w:val="3D3892"/>
        </w:rPr>
      </w:pPr>
    </w:p>
    <w:p w14:paraId="0EA22599" w14:textId="6C6B413E" w:rsidR="006D57D2" w:rsidRDefault="006D57D2" w:rsidP="006A73A0">
      <w:pPr>
        <w:ind w:hanging="2"/>
        <w:jc w:val="center"/>
        <w:rPr>
          <w:b/>
          <w:color w:val="3D3892"/>
        </w:rPr>
      </w:pPr>
      <w:r>
        <w:rPr>
          <w:b/>
          <w:color w:val="3D3892"/>
        </w:rPr>
        <w:t>Ambassador</w:t>
      </w:r>
      <w:r w:rsidR="00A86558">
        <w:rPr>
          <w:b/>
          <w:color w:val="3D3892"/>
        </w:rPr>
        <w:t xml:space="preserve"> </w:t>
      </w:r>
      <w:r>
        <w:rPr>
          <w:b/>
          <w:color w:val="3D3892"/>
        </w:rPr>
        <w:t>Weekend of Honor Sponsorship - $30,000</w:t>
      </w:r>
    </w:p>
    <w:p w14:paraId="0F753064" w14:textId="77777777" w:rsidR="006D57D2" w:rsidRDefault="006D57D2" w:rsidP="006D57D2">
      <w:pPr>
        <w:ind w:hanging="2"/>
        <w:jc w:val="center"/>
        <w:rPr>
          <w:b/>
          <w:color w:val="3D3892"/>
        </w:rPr>
      </w:pPr>
    </w:p>
    <w:p w14:paraId="18BB1FA9" w14:textId="06088775" w:rsidR="00770941" w:rsidRDefault="00A86558" w:rsidP="006D57D2">
      <w:pPr>
        <w:ind w:hanging="2"/>
        <w:jc w:val="center"/>
        <w:rPr>
          <w:b/>
          <w:color w:val="3D3892"/>
        </w:rPr>
      </w:pPr>
      <w:r>
        <w:rPr>
          <w:b/>
          <w:color w:val="3D3892"/>
        </w:rPr>
        <w:t>Building Community</w:t>
      </w:r>
      <w:r w:rsidR="00770941">
        <w:rPr>
          <w:b/>
          <w:color w:val="3D3892"/>
        </w:rPr>
        <w:t xml:space="preserve"> </w:t>
      </w:r>
      <w:r w:rsidR="006D57D2">
        <w:rPr>
          <w:b/>
          <w:color w:val="3D3892"/>
        </w:rPr>
        <w:t>Sponsorship - $25,000</w:t>
      </w:r>
    </w:p>
    <w:p w14:paraId="3E80FC90" w14:textId="55E69884" w:rsidR="006D57D2" w:rsidRPr="00770941" w:rsidRDefault="00770941" w:rsidP="006D57D2">
      <w:pPr>
        <w:ind w:hanging="2"/>
        <w:jc w:val="center"/>
        <w:rPr>
          <w:bCs/>
          <w:color w:val="3D3892"/>
          <w:sz w:val="20"/>
          <w:szCs w:val="20"/>
        </w:rPr>
      </w:pPr>
      <w:r w:rsidRPr="00770941">
        <w:rPr>
          <w:bCs/>
          <w:color w:val="3D3892"/>
          <w:sz w:val="20"/>
          <w:szCs w:val="20"/>
        </w:rPr>
        <w:t>(at least 3 available-Saturday Family Orientation Breakfast, Saturday Service Reception, Sunday Family Breakfast)</w:t>
      </w:r>
    </w:p>
    <w:p w14:paraId="26C7F3D6" w14:textId="77777777" w:rsidR="006D57D2" w:rsidRDefault="006D57D2" w:rsidP="006D57D2">
      <w:pPr>
        <w:ind w:hanging="2"/>
        <w:jc w:val="center"/>
        <w:rPr>
          <w:color w:val="3D3892"/>
        </w:rPr>
      </w:pPr>
    </w:p>
    <w:p w14:paraId="5FE21F06" w14:textId="35E28ADD" w:rsidR="006D57D2" w:rsidRDefault="00D73439" w:rsidP="006D57D2">
      <w:pPr>
        <w:ind w:hanging="2"/>
        <w:jc w:val="center"/>
        <w:rPr>
          <w:b/>
          <w:color w:val="3D3892"/>
        </w:rPr>
      </w:pPr>
      <w:r>
        <w:rPr>
          <w:b/>
          <w:color w:val="3D3892"/>
        </w:rPr>
        <w:t>Bestowing</w:t>
      </w:r>
      <w:r w:rsidR="00C10838">
        <w:rPr>
          <w:b/>
          <w:color w:val="3D3892"/>
        </w:rPr>
        <w:t xml:space="preserve"> Honor</w:t>
      </w:r>
      <w:r w:rsidR="00606F37">
        <w:rPr>
          <w:b/>
          <w:color w:val="3D3892"/>
        </w:rPr>
        <w:t xml:space="preserve"> </w:t>
      </w:r>
      <w:r w:rsidR="006D57D2">
        <w:rPr>
          <w:b/>
          <w:color w:val="3D3892"/>
        </w:rPr>
        <w:t>Sponsorship - $20,000</w:t>
      </w:r>
    </w:p>
    <w:p w14:paraId="36788513" w14:textId="41BE0759" w:rsidR="00174F8F" w:rsidRPr="00770941" w:rsidRDefault="00174F8F" w:rsidP="00174F8F">
      <w:pPr>
        <w:ind w:hanging="2"/>
        <w:jc w:val="center"/>
        <w:rPr>
          <w:bCs/>
          <w:color w:val="3D3892"/>
          <w:sz w:val="20"/>
          <w:szCs w:val="20"/>
        </w:rPr>
      </w:pPr>
      <w:r w:rsidRPr="00770941">
        <w:rPr>
          <w:bCs/>
          <w:color w:val="3D3892"/>
          <w:sz w:val="20"/>
          <w:szCs w:val="20"/>
        </w:rPr>
        <w:t xml:space="preserve">(at least </w:t>
      </w:r>
      <w:r w:rsidR="00043BF9">
        <w:rPr>
          <w:bCs/>
          <w:color w:val="3D3892"/>
          <w:sz w:val="20"/>
          <w:szCs w:val="20"/>
        </w:rPr>
        <w:t>3</w:t>
      </w:r>
      <w:r w:rsidRPr="00770941">
        <w:rPr>
          <w:bCs/>
          <w:color w:val="3D3892"/>
          <w:sz w:val="20"/>
          <w:szCs w:val="20"/>
        </w:rPr>
        <w:t xml:space="preserve"> available-</w:t>
      </w:r>
      <w:r w:rsidR="00043BF9">
        <w:rPr>
          <w:bCs/>
          <w:color w:val="3D3892"/>
          <w:sz w:val="20"/>
          <w:szCs w:val="20"/>
        </w:rPr>
        <w:t xml:space="preserve">Friday opening reception, </w:t>
      </w:r>
      <w:r w:rsidR="008857EB">
        <w:rPr>
          <w:bCs/>
          <w:color w:val="3D3892"/>
          <w:sz w:val="20"/>
          <w:szCs w:val="20"/>
        </w:rPr>
        <w:t>S</w:t>
      </w:r>
      <w:r>
        <w:rPr>
          <w:bCs/>
          <w:color w:val="3D3892"/>
          <w:sz w:val="20"/>
          <w:szCs w:val="20"/>
        </w:rPr>
        <w:t xml:space="preserve">tage &amp; </w:t>
      </w:r>
      <w:r w:rsidR="008857EB">
        <w:rPr>
          <w:bCs/>
          <w:color w:val="3D3892"/>
          <w:sz w:val="20"/>
          <w:szCs w:val="20"/>
        </w:rPr>
        <w:t>D</w:t>
      </w:r>
      <w:r>
        <w:rPr>
          <w:bCs/>
          <w:color w:val="3D3892"/>
          <w:sz w:val="20"/>
          <w:szCs w:val="20"/>
        </w:rPr>
        <w:t xml:space="preserve">écor, AV&amp; </w:t>
      </w:r>
      <w:r w:rsidR="008857EB">
        <w:rPr>
          <w:bCs/>
          <w:color w:val="3D3892"/>
          <w:sz w:val="20"/>
          <w:szCs w:val="20"/>
        </w:rPr>
        <w:t>V</w:t>
      </w:r>
      <w:r>
        <w:rPr>
          <w:bCs/>
          <w:color w:val="3D3892"/>
          <w:sz w:val="20"/>
          <w:szCs w:val="20"/>
        </w:rPr>
        <w:t xml:space="preserve">ideo </w:t>
      </w:r>
      <w:r w:rsidR="008857EB">
        <w:rPr>
          <w:bCs/>
          <w:color w:val="3D3892"/>
          <w:sz w:val="20"/>
          <w:szCs w:val="20"/>
        </w:rPr>
        <w:t>P</w:t>
      </w:r>
      <w:r>
        <w:rPr>
          <w:bCs/>
          <w:color w:val="3D3892"/>
          <w:sz w:val="20"/>
          <w:szCs w:val="20"/>
        </w:rPr>
        <w:t>roduction</w:t>
      </w:r>
      <w:r w:rsidRPr="00770941">
        <w:rPr>
          <w:bCs/>
          <w:color w:val="3D3892"/>
          <w:sz w:val="20"/>
          <w:szCs w:val="20"/>
        </w:rPr>
        <w:t>)</w:t>
      </w:r>
    </w:p>
    <w:p w14:paraId="56274F66" w14:textId="74DB316A" w:rsidR="006D57D2" w:rsidRDefault="006D57D2" w:rsidP="006D57D2">
      <w:pPr>
        <w:ind w:hanging="2"/>
        <w:jc w:val="center"/>
        <w:rPr>
          <w:color w:val="3D3892"/>
        </w:rPr>
      </w:pPr>
    </w:p>
    <w:p w14:paraId="3D1DDB97" w14:textId="46C4B49D" w:rsidR="006D57D2" w:rsidRDefault="00086CBB" w:rsidP="006D57D2">
      <w:pPr>
        <w:ind w:hanging="2"/>
        <w:jc w:val="center"/>
        <w:rPr>
          <w:b/>
          <w:color w:val="3D3892"/>
        </w:rPr>
      </w:pPr>
      <w:r>
        <w:rPr>
          <w:b/>
          <w:color w:val="3D3892"/>
        </w:rPr>
        <w:t xml:space="preserve">Fostering Connection </w:t>
      </w:r>
      <w:r w:rsidR="006D57D2">
        <w:rPr>
          <w:b/>
          <w:color w:val="3D3892"/>
        </w:rPr>
        <w:t>Sponsorship - $15,000</w:t>
      </w:r>
    </w:p>
    <w:p w14:paraId="7C5D5B8D" w14:textId="365EB454" w:rsidR="008857EB" w:rsidRPr="00770941" w:rsidRDefault="008857EB" w:rsidP="008857EB">
      <w:pPr>
        <w:ind w:hanging="2"/>
        <w:jc w:val="center"/>
        <w:rPr>
          <w:bCs/>
          <w:color w:val="3D3892"/>
          <w:sz w:val="20"/>
          <w:szCs w:val="20"/>
        </w:rPr>
      </w:pPr>
      <w:r w:rsidRPr="00770941">
        <w:rPr>
          <w:bCs/>
          <w:color w:val="3D3892"/>
          <w:sz w:val="20"/>
          <w:szCs w:val="20"/>
        </w:rPr>
        <w:t xml:space="preserve">(at least </w:t>
      </w:r>
      <w:r>
        <w:rPr>
          <w:bCs/>
          <w:color w:val="3D3892"/>
          <w:sz w:val="20"/>
          <w:szCs w:val="20"/>
        </w:rPr>
        <w:t>2</w:t>
      </w:r>
      <w:r w:rsidRPr="00770941">
        <w:rPr>
          <w:bCs/>
          <w:color w:val="3D3892"/>
          <w:sz w:val="20"/>
          <w:szCs w:val="20"/>
        </w:rPr>
        <w:t xml:space="preserve"> available-</w:t>
      </w:r>
      <w:r>
        <w:rPr>
          <w:bCs/>
          <w:color w:val="3D3892"/>
          <w:sz w:val="20"/>
          <w:szCs w:val="20"/>
        </w:rPr>
        <w:t>Grief Support &amp; LODD Family Activities</w:t>
      </w:r>
      <w:r w:rsidRPr="00770941">
        <w:rPr>
          <w:bCs/>
          <w:color w:val="3D3892"/>
          <w:sz w:val="20"/>
          <w:szCs w:val="20"/>
        </w:rPr>
        <w:t>)</w:t>
      </w:r>
    </w:p>
    <w:p w14:paraId="26A5CA94" w14:textId="77777777" w:rsidR="006D57D2" w:rsidRDefault="006D57D2" w:rsidP="006D57D2">
      <w:pPr>
        <w:ind w:hanging="2"/>
        <w:jc w:val="center"/>
        <w:rPr>
          <w:color w:val="3D3892"/>
        </w:rPr>
      </w:pPr>
    </w:p>
    <w:p w14:paraId="415969C1" w14:textId="083F8DF4" w:rsidR="006D57D2" w:rsidRDefault="00D5028C" w:rsidP="006D57D2">
      <w:pPr>
        <w:ind w:hanging="2"/>
        <w:jc w:val="center"/>
        <w:rPr>
          <w:b/>
          <w:color w:val="3D3892"/>
        </w:rPr>
      </w:pPr>
      <w:r>
        <w:rPr>
          <w:b/>
          <w:color w:val="3D3892"/>
        </w:rPr>
        <w:t xml:space="preserve">Lighting the Dark </w:t>
      </w:r>
      <w:r w:rsidR="006D57D2">
        <w:rPr>
          <w:b/>
          <w:color w:val="3D3892"/>
        </w:rPr>
        <w:t>Sponsorship - $10,000</w:t>
      </w:r>
    </w:p>
    <w:p w14:paraId="3C648A69" w14:textId="524D3C0A" w:rsidR="008857EB" w:rsidRDefault="008857EB" w:rsidP="008857EB">
      <w:pPr>
        <w:ind w:hanging="2"/>
        <w:jc w:val="center"/>
        <w:rPr>
          <w:bCs/>
          <w:color w:val="3D3892"/>
          <w:sz w:val="20"/>
          <w:szCs w:val="20"/>
        </w:rPr>
      </w:pPr>
      <w:r w:rsidRPr="00770941">
        <w:rPr>
          <w:bCs/>
          <w:color w:val="3D3892"/>
          <w:sz w:val="20"/>
          <w:szCs w:val="20"/>
        </w:rPr>
        <w:t xml:space="preserve">(at least </w:t>
      </w:r>
      <w:r>
        <w:rPr>
          <w:bCs/>
          <w:color w:val="3D3892"/>
          <w:sz w:val="20"/>
          <w:szCs w:val="20"/>
        </w:rPr>
        <w:t>2</w:t>
      </w:r>
      <w:r w:rsidRPr="00770941">
        <w:rPr>
          <w:bCs/>
          <w:color w:val="3D3892"/>
          <w:sz w:val="20"/>
          <w:szCs w:val="20"/>
        </w:rPr>
        <w:t xml:space="preserve"> available-</w:t>
      </w:r>
      <w:r>
        <w:rPr>
          <w:bCs/>
          <w:color w:val="3D3892"/>
          <w:sz w:val="20"/>
          <w:szCs w:val="20"/>
        </w:rPr>
        <w:t>Child Life Specialists Support &amp; LODD Children’s Activities</w:t>
      </w:r>
      <w:r w:rsidRPr="00770941">
        <w:rPr>
          <w:bCs/>
          <w:color w:val="3D3892"/>
          <w:sz w:val="20"/>
          <w:szCs w:val="20"/>
        </w:rPr>
        <w:t>)</w:t>
      </w:r>
    </w:p>
    <w:p w14:paraId="780520AC" w14:textId="77C36CE7" w:rsidR="00043BF9" w:rsidRDefault="00043BF9" w:rsidP="008857EB">
      <w:pPr>
        <w:ind w:hanging="2"/>
        <w:jc w:val="center"/>
        <w:rPr>
          <w:bCs/>
          <w:color w:val="3D3892"/>
          <w:sz w:val="20"/>
          <w:szCs w:val="20"/>
        </w:rPr>
      </w:pPr>
    </w:p>
    <w:p w14:paraId="18B352C9" w14:textId="69B4A5D8" w:rsidR="00DD2E8F" w:rsidRDefault="00DD2E8F" w:rsidP="00DD2E8F">
      <w:pPr>
        <w:ind w:hanging="2"/>
        <w:jc w:val="center"/>
        <w:rPr>
          <w:b/>
          <w:color w:val="3D3892"/>
        </w:rPr>
      </w:pPr>
      <w:r>
        <w:rPr>
          <w:b/>
          <w:color w:val="3D3892"/>
        </w:rPr>
        <w:t>Weekend of Honor App Sponsorship</w:t>
      </w:r>
      <w:r>
        <w:rPr>
          <w:b/>
          <w:color w:val="3D3892"/>
        </w:rPr>
        <w:t xml:space="preserve"> - $10,000</w:t>
      </w:r>
    </w:p>
    <w:p w14:paraId="4375C92B" w14:textId="1C743614" w:rsidR="00DD2E8F" w:rsidRDefault="00DD2E8F" w:rsidP="00DD2E8F">
      <w:pPr>
        <w:ind w:hanging="2"/>
        <w:jc w:val="center"/>
        <w:rPr>
          <w:bCs/>
          <w:color w:val="3D3892"/>
          <w:sz w:val="20"/>
          <w:szCs w:val="20"/>
        </w:rPr>
      </w:pPr>
      <w:r w:rsidRPr="00770941">
        <w:rPr>
          <w:bCs/>
          <w:color w:val="3D3892"/>
          <w:sz w:val="20"/>
          <w:szCs w:val="20"/>
        </w:rPr>
        <w:t>(</w:t>
      </w:r>
      <w:r w:rsidR="001E6107">
        <w:rPr>
          <w:bCs/>
          <w:color w:val="3D3892"/>
          <w:sz w:val="20"/>
          <w:szCs w:val="20"/>
        </w:rPr>
        <w:t>one available, covers the cost of the annual app for the Weekend of Honor)</w:t>
      </w:r>
    </w:p>
    <w:p w14:paraId="550A3458" w14:textId="77777777" w:rsidR="00DD2E8F" w:rsidRDefault="00DD2E8F" w:rsidP="00DD2E8F">
      <w:pPr>
        <w:ind w:hanging="2"/>
        <w:jc w:val="center"/>
        <w:rPr>
          <w:b/>
          <w:color w:val="3D3892"/>
        </w:rPr>
      </w:pPr>
    </w:p>
    <w:p w14:paraId="167B8D38" w14:textId="12CC5216" w:rsidR="00043BF9" w:rsidRDefault="00D5028C" w:rsidP="00043BF9">
      <w:pPr>
        <w:ind w:hanging="2"/>
        <w:jc w:val="center"/>
        <w:rPr>
          <w:b/>
          <w:color w:val="3D3892"/>
        </w:rPr>
      </w:pPr>
      <w:r>
        <w:rPr>
          <w:b/>
          <w:color w:val="3D3892"/>
        </w:rPr>
        <w:t xml:space="preserve">Empowering </w:t>
      </w:r>
      <w:r w:rsidR="00C80D2A">
        <w:rPr>
          <w:b/>
          <w:color w:val="3D3892"/>
        </w:rPr>
        <w:t>Stories</w:t>
      </w:r>
      <w:r w:rsidR="00CA6862">
        <w:rPr>
          <w:b/>
          <w:color w:val="3D3892"/>
        </w:rPr>
        <w:t xml:space="preserve"> </w:t>
      </w:r>
      <w:r w:rsidR="00043BF9">
        <w:rPr>
          <w:b/>
          <w:color w:val="3D3892"/>
        </w:rPr>
        <w:t>Sponsorship - $7,500</w:t>
      </w:r>
    </w:p>
    <w:p w14:paraId="1CE55E16" w14:textId="3B5377E1" w:rsidR="00043BF9" w:rsidRDefault="00043BF9" w:rsidP="00043BF9">
      <w:pPr>
        <w:ind w:hanging="2"/>
        <w:jc w:val="center"/>
        <w:rPr>
          <w:bCs/>
          <w:color w:val="3D3892"/>
          <w:sz w:val="20"/>
          <w:szCs w:val="20"/>
        </w:rPr>
      </w:pPr>
      <w:r w:rsidRPr="00770941">
        <w:rPr>
          <w:bCs/>
          <w:color w:val="3D3892"/>
          <w:sz w:val="20"/>
          <w:szCs w:val="20"/>
        </w:rPr>
        <w:t xml:space="preserve">(at least </w:t>
      </w:r>
      <w:r>
        <w:rPr>
          <w:bCs/>
          <w:color w:val="3D3892"/>
          <w:sz w:val="20"/>
          <w:szCs w:val="20"/>
        </w:rPr>
        <w:t>2</w:t>
      </w:r>
      <w:r w:rsidRPr="00770941">
        <w:rPr>
          <w:bCs/>
          <w:color w:val="3D3892"/>
          <w:sz w:val="20"/>
          <w:szCs w:val="20"/>
        </w:rPr>
        <w:t xml:space="preserve"> available-</w:t>
      </w:r>
      <w:r w:rsidR="00BB7EE0">
        <w:rPr>
          <w:bCs/>
          <w:color w:val="3D3892"/>
          <w:sz w:val="20"/>
          <w:szCs w:val="20"/>
        </w:rPr>
        <w:t>digitals, socials</w:t>
      </w:r>
      <w:r w:rsidRPr="00770941">
        <w:rPr>
          <w:bCs/>
          <w:color w:val="3D3892"/>
          <w:sz w:val="20"/>
          <w:szCs w:val="20"/>
        </w:rPr>
        <w:t>)</w:t>
      </w:r>
    </w:p>
    <w:p w14:paraId="1F35D507" w14:textId="77777777" w:rsidR="00043BF9" w:rsidRDefault="00043BF9" w:rsidP="008857EB">
      <w:pPr>
        <w:ind w:hanging="2"/>
        <w:jc w:val="center"/>
        <w:rPr>
          <w:bCs/>
          <w:color w:val="3D3892"/>
          <w:sz w:val="20"/>
          <w:szCs w:val="20"/>
        </w:rPr>
      </w:pPr>
    </w:p>
    <w:p w14:paraId="1E5F19D5" w14:textId="6705C136" w:rsidR="00BB7EE0" w:rsidRDefault="00D5028C" w:rsidP="00E73AD7">
      <w:pPr>
        <w:tabs>
          <w:tab w:val="left" w:pos="6480"/>
        </w:tabs>
        <w:ind w:hanging="2"/>
        <w:jc w:val="center"/>
        <w:rPr>
          <w:b/>
          <w:color w:val="3D3892"/>
        </w:rPr>
      </w:pPr>
      <w:r>
        <w:rPr>
          <w:b/>
          <w:color w:val="3D3892"/>
        </w:rPr>
        <w:t xml:space="preserve">Inspiring Hope </w:t>
      </w:r>
      <w:r w:rsidR="00BB7EE0">
        <w:rPr>
          <w:b/>
          <w:color w:val="3D3892"/>
        </w:rPr>
        <w:t>Sponsorship - $5,000</w:t>
      </w:r>
    </w:p>
    <w:p w14:paraId="416EC53D" w14:textId="77777777" w:rsidR="00BB7EE0" w:rsidRPr="00770941" w:rsidRDefault="00BB7EE0" w:rsidP="00E73AD7">
      <w:pPr>
        <w:ind w:hanging="2"/>
        <w:jc w:val="center"/>
        <w:rPr>
          <w:bCs/>
          <w:color w:val="3D3892"/>
          <w:sz w:val="20"/>
          <w:szCs w:val="20"/>
        </w:rPr>
      </w:pPr>
      <w:r w:rsidRPr="00770941">
        <w:rPr>
          <w:bCs/>
          <w:color w:val="3D3892"/>
          <w:sz w:val="20"/>
          <w:szCs w:val="20"/>
        </w:rPr>
        <w:t xml:space="preserve">(at least </w:t>
      </w:r>
      <w:r>
        <w:rPr>
          <w:bCs/>
          <w:color w:val="3D3892"/>
          <w:sz w:val="20"/>
          <w:szCs w:val="20"/>
        </w:rPr>
        <w:t>2</w:t>
      </w:r>
      <w:r w:rsidRPr="00770941">
        <w:rPr>
          <w:bCs/>
          <w:color w:val="3D3892"/>
          <w:sz w:val="20"/>
          <w:szCs w:val="20"/>
        </w:rPr>
        <w:t xml:space="preserve"> available-</w:t>
      </w:r>
      <w:r>
        <w:rPr>
          <w:bCs/>
          <w:color w:val="3D3892"/>
          <w:sz w:val="20"/>
          <w:szCs w:val="20"/>
        </w:rPr>
        <w:t>printed items &amp; LODD photo boards</w:t>
      </w:r>
      <w:r w:rsidRPr="00770941">
        <w:rPr>
          <w:bCs/>
          <w:color w:val="3D3892"/>
          <w:sz w:val="20"/>
          <w:szCs w:val="20"/>
        </w:rPr>
        <w:t>)</w:t>
      </w:r>
    </w:p>
    <w:p w14:paraId="752FE90D" w14:textId="51918C3A" w:rsidR="00BB7EE0" w:rsidRDefault="00BB7EE0" w:rsidP="00E73AD7">
      <w:pPr>
        <w:tabs>
          <w:tab w:val="left" w:pos="6480"/>
        </w:tabs>
        <w:ind w:hanging="2"/>
        <w:jc w:val="center"/>
        <w:rPr>
          <w:b/>
          <w:color w:val="3D3892"/>
        </w:rPr>
      </w:pPr>
    </w:p>
    <w:p w14:paraId="6BDA7835" w14:textId="364CEA50" w:rsidR="00D5028C" w:rsidRDefault="00E727EB" w:rsidP="002835A7">
      <w:pPr>
        <w:tabs>
          <w:tab w:val="left" w:pos="6480"/>
        </w:tabs>
        <w:ind w:hanging="2"/>
        <w:jc w:val="center"/>
        <w:rPr>
          <w:b/>
          <w:color w:val="3D3892"/>
        </w:rPr>
      </w:pPr>
      <w:r>
        <w:rPr>
          <w:b/>
          <w:color w:val="3D3892"/>
        </w:rPr>
        <w:t>Always Remember</w:t>
      </w:r>
      <w:r w:rsidR="00C80D2A">
        <w:rPr>
          <w:b/>
          <w:color w:val="3D3892"/>
        </w:rPr>
        <w:t xml:space="preserve"> </w:t>
      </w:r>
      <w:r w:rsidR="002835A7" w:rsidRPr="008570E5">
        <w:rPr>
          <w:b/>
          <w:color w:val="3D3892"/>
        </w:rPr>
        <w:t xml:space="preserve">Sponsorship Levels </w:t>
      </w:r>
      <w:r w:rsidR="00D5028C">
        <w:rPr>
          <w:b/>
          <w:color w:val="3D3892"/>
        </w:rPr>
        <w:t>–</w:t>
      </w:r>
      <w:r w:rsidR="002835A7" w:rsidRPr="008570E5">
        <w:rPr>
          <w:b/>
          <w:color w:val="3D3892"/>
        </w:rPr>
        <w:t xml:space="preserve"> </w:t>
      </w:r>
    </w:p>
    <w:p w14:paraId="0482774A" w14:textId="75A23BBB" w:rsidR="002835A7" w:rsidRPr="008570E5" w:rsidRDefault="002835A7" w:rsidP="002835A7">
      <w:pPr>
        <w:tabs>
          <w:tab w:val="left" w:pos="6480"/>
        </w:tabs>
        <w:ind w:hanging="2"/>
        <w:jc w:val="center"/>
        <w:rPr>
          <w:b/>
        </w:rPr>
      </w:pPr>
      <w:r w:rsidRPr="008570E5">
        <w:rPr>
          <w:b/>
          <w:color w:val="3D3892"/>
        </w:rPr>
        <w:t xml:space="preserve">$5,000, $3,500, $2,500, $2,000, $1,500, $1,000 </w:t>
      </w:r>
      <w:r>
        <w:rPr>
          <w:b/>
          <w:color w:val="3D3892"/>
        </w:rPr>
        <w:t>&amp;</w:t>
      </w:r>
      <w:r w:rsidRPr="008570E5">
        <w:rPr>
          <w:b/>
          <w:color w:val="3D3892"/>
        </w:rPr>
        <w:t xml:space="preserve"> $500</w:t>
      </w:r>
    </w:p>
    <w:p w14:paraId="57BD6975" w14:textId="1C2709DB" w:rsidR="00BB7EE0" w:rsidRDefault="00BB7EE0" w:rsidP="00E73AD7">
      <w:pPr>
        <w:tabs>
          <w:tab w:val="left" w:pos="6480"/>
        </w:tabs>
        <w:ind w:hanging="2"/>
        <w:jc w:val="center"/>
        <w:rPr>
          <w:b/>
          <w:color w:val="3D3892"/>
        </w:rPr>
      </w:pPr>
    </w:p>
    <w:p w14:paraId="20B1E456" w14:textId="63917F8C" w:rsidR="002835A7" w:rsidRDefault="002835A7" w:rsidP="00E73AD7">
      <w:pPr>
        <w:tabs>
          <w:tab w:val="left" w:pos="6480"/>
        </w:tabs>
        <w:ind w:hanging="2"/>
        <w:jc w:val="center"/>
        <w:rPr>
          <w:b/>
          <w:color w:val="3D3892"/>
        </w:rPr>
      </w:pPr>
    </w:p>
    <w:p w14:paraId="5FD70290" w14:textId="3EA022CC" w:rsidR="002835A7" w:rsidRDefault="002835A7" w:rsidP="00E73AD7">
      <w:pPr>
        <w:tabs>
          <w:tab w:val="left" w:pos="6480"/>
        </w:tabs>
        <w:ind w:hanging="2"/>
        <w:jc w:val="center"/>
        <w:rPr>
          <w:b/>
          <w:color w:val="3D3892"/>
        </w:rPr>
      </w:pPr>
    </w:p>
    <w:p w14:paraId="0DEB2991" w14:textId="55DDB016" w:rsidR="002835A7" w:rsidRDefault="002835A7" w:rsidP="00E73AD7">
      <w:pPr>
        <w:tabs>
          <w:tab w:val="left" w:pos="6480"/>
        </w:tabs>
        <w:ind w:hanging="2"/>
        <w:jc w:val="center"/>
        <w:rPr>
          <w:b/>
          <w:color w:val="3D3892"/>
        </w:rPr>
      </w:pPr>
    </w:p>
    <w:p w14:paraId="35778957" w14:textId="45DC9F27" w:rsidR="002835A7" w:rsidRDefault="002835A7" w:rsidP="00E73AD7">
      <w:pPr>
        <w:tabs>
          <w:tab w:val="left" w:pos="6480"/>
        </w:tabs>
        <w:ind w:hanging="2"/>
        <w:jc w:val="center"/>
        <w:rPr>
          <w:b/>
          <w:color w:val="3D3892"/>
        </w:rPr>
      </w:pPr>
    </w:p>
    <w:p w14:paraId="3BD27F1F" w14:textId="1563ADF1" w:rsidR="002835A7" w:rsidRDefault="002835A7" w:rsidP="00E73AD7">
      <w:pPr>
        <w:tabs>
          <w:tab w:val="left" w:pos="6480"/>
        </w:tabs>
        <w:ind w:hanging="2"/>
        <w:jc w:val="center"/>
        <w:rPr>
          <w:b/>
          <w:color w:val="3D3892"/>
        </w:rPr>
      </w:pPr>
    </w:p>
    <w:p w14:paraId="2C14BCAF" w14:textId="001C8D19" w:rsidR="002835A7" w:rsidRDefault="002835A7" w:rsidP="00E73AD7">
      <w:pPr>
        <w:tabs>
          <w:tab w:val="left" w:pos="6480"/>
        </w:tabs>
        <w:ind w:hanging="2"/>
        <w:jc w:val="center"/>
        <w:rPr>
          <w:b/>
          <w:color w:val="3D3892"/>
        </w:rPr>
      </w:pPr>
    </w:p>
    <w:p w14:paraId="0A5BDC5D" w14:textId="625D9F6B" w:rsidR="008C143F" w:rsidRDefault="00D7156E" w:rsidP="00E73AD7">
      <w:pPr>
        <w:tabs>
          <w:tab w:val="left" w:pos="6480"/>
        </w:tabs>
        <w:ind w:hanging="2"/>
        <w:jc w:val="center"/>
        <w:rPr>
          <w:b/>
          <w:color w:val="3D3892"/>
        </w:rPr>
      </w:pPr>
      <w:r w:rsidRPr="002426A2">
        <w:rPr>
          <w:noProof/>
          <w:color w:val="3D389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F6E252" wp14:editId="1C8F3AE0">
                <wp:simplePos x="0" y="0"/>
                <wp:positionH relativeFrom="column">
                  <wp:posOffset>1526540</wp:posOffset>
                </wp:positionH>
                <wp:positionV relativeFrom="page">
                  <wp:posOffset>7696200</wp:posOffset>
                </wp:positionV>
                <wp:extent cx="5353050" cy="419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E6BAF" w14:textId="0C7ED469" w:rsidR="00D7156E" w:rsidRDefault="002426A2" w:rsidP="00D7156E">
                            <w:pPr>
                              <w:pStyle w:val="Heading4"/>
                              <w:ind w:left="121" w:right="117"/>
                              <w:jc w:val="right"/>
                              <w:rPr>
                                <w:color w:val="3D3892"/>
                              </w:rPr>
                            </w:pPr>
                            <w:r>
                              <w:rPr>
                                <w:color w:val="3D3892"/>
                              </w:rPr>
                              <w:t xml:space="preserve">* </w:t>
                            </w:r>
                            <w:r w:rsidR="003A5A7C">
                              <w:rPr>
                                <w:color w:val="3D3892"/>
                              </w:rPr>
                              <w:t xml:space="preserve">There </w:t>
                            </w:r>
                            <w:r>
                              <w:rPr>
                                <w:color w:val="3D3892"/>
                              </w:rPr>
                              <w:t xml:space="preserve">are multiple </w:t>
                            </w:r>
                            <w:r w:rsidR="003A5A7C">
                              <w:rPr>
                                <w:color w:val="3D3892"/>
                              </w:rPr>
                              <w:t xml:space="preserve">additional </w:t>
                            </w:r>
                            <w:r>
                              <w:rPr>
                                <w:color w:val="3D3892"/>
                              </w:rPr>
                              <w:t>opportunities to support the Moving Honors tribut</w:t>
                            </w:r>
                            <w:r w:rsidR="00D7156E">
                              <w:rPr>
                                <w:color w:val="3D389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6E2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20.2pt;margin-top:606pt;width:421.5pt;height:3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" stroked="f">
                <v:textbox>
                  <w:txbxContent>
                    <w:p w14:paraId="68FE6BAF" w14:textId="0C7ED469" w:rsidR="00D7156E" w:rsidRDefault="002426A2" w:rsidP="00D7156E">
                      <w:pPr>
                        <w:pStyle w:val="Heading4"/>
                        <w:ind w:left="121" w:right="117"/>
                        <w:jc w:val="right"/>
                        <w:rPr>
                          <w:color w:val="3D3892"/>
                        </w:rPr>
                      </w:pPr>
                      <w:r>
                        <w:rPr>
                          <w:color w:val="3D3892"/>
                        </w:rPr>
                        <w:t xml:space="preserve">* </w:t>
                      </w:r>
                      <w:r w:rsidR="003A5A7C">
                        <w:rPr>
                          <w:color w:val="3D3892"/>
                        </w:rPr>
                        <w:t xml:space="preserve">There </w:t>
                      </w:r>
                      <w:r>
                        <w:rPr>
                          <w:color w:val="3D3892"/>
                        </w:rPr>
                        <w:t xml:space="preserve">are multiple </w:t>
                      </w:r>
                      <w:r w:rsidR="003A5A7C">
                        <w:rPr>
                          <w:color w:val="3D3892"/>
                        </w:rPr>
                        <w:t xml:space="preserve">additional </w:t>
                      </w:r>
                      <w:r>
                        <w:rPr>
                          <w:color w:val="3D3892"/>
                        </w:rPr>
                        <w:t>opportunities to support the Moving Honors tribut</w:t>
                      </w:r>
                      <w:r w:rsidR="00D7156E">
                        <w:rPr>
                          <w:color w:val="3D3892"/>
                        </w:rPr>
                        <w:t>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F3FB1FC" w14:textId="72EF3BB9" w:rsidR="008C143F" w:rsidRDefault="008C143F" w:rsidP="00E73AD7">
      <w:pPr>
        <w:tabs>
          <w:tab w:val="left" w:pos="6480"/>
        </w:tabs>
        <w:ind w:hanging="2"/>
        <w:jc w:val="center"/>
        <w:rPr>
          <w:b/>
          <w:color w:val="3D3892"/>
        </w:rPr>
      </w:pPr>
    </w:p>
    <w:p w14:paraId="001F36CA" w14:textId="77777777" w:rsidR="008C143F" w:rsidRDefault="008C143F" w:rsidP="00E73AD7">
      <w:pPr>
        <w:tabs>
          <w:tab w:val="left" w:pos="6480"/>
        </w:tabs>
        <w:ind w:hanging="2"/>
        <w:jc w:val="center"/>
        <w:rPr>
          <w:b/>
          <w:color w:val="3D3892"/>
        </w:rPr>
      </w:pPr>
    </w:p>
    <w:p w14:paraId="0A436703" w14:textId="6FC41EB0" w:rsidR="00174F8F" w:rsidRPr="008570E5" w:rsidRDefault="006A73A0" w:rsidP="00E73AD7">
      <w:pPr>
        <w:tabs>
          <w:tab w:val="left" w:pos="6480"/>
        </w:tabs>
        <w:ind w:hanging="2"/>
        <w:jc w:val="center"/>
        <w:rPr>
          <w:b/>
          <w:color w:val="3D3892"/>
        </w:rPr>
      </w:pPr>
      <w:r w:rsidRPr="008570E5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68E1C" wp14:editId="55C2761A">
                <wp:simplePos x="0" y="0"/>
                <wp:positionH relativeFrom="margin">
                  <wp:posOffset>-95250</wp:posOffset>
                </wp:positionH>
                <wp:positionV relativeFrom="page">
                  <wp:posOffset>8115300</wp:posOffset>
                </wp:positionV>
                <wp:extent cx="7092950" cy="1748790"/>
                <wp:effectExtent l="0" t="0" r="0" b="3810"/>
                <wp:wrapThrough wrapText="bothSides">
                  <wp:wrapPolygon edited="0">
                    <wp:start x="174" y="0"/>
                    <wp:lineTo x="0" y="941"/>
                    <wp:lineTo x="0" y="20000"/>
                    <wp:lineTo x="174" y="21412"/>
                    <wp:lineTo x="21349" y="21412"/>
                    <wp:lineTo x="21523" y="20000"/>
                    <wp:lineTo x="21523" y="941"/>
                    <wp:lineTo x="21349" y="0"/>
                    <wp:lineTo x="174" y="0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950" cy="174879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195ED9AC" w14:textId="3CFE089F" w:rsidR="006A73A0" w:rsidRPr="006A73A0" w:rsidRDefault="006A73A0" w:rsidP="006A73A0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A73A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While we are incredibl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y</w:t>
                            </w:r>
                            <w:r w:rsidRPr="006A73A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grateful and recognize that we could not conduct the Weekend of Honor or the National </w:t>
                            </w:r>
                            <w:r w:rsidR="0082191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EMS </w:t>
                            </w:r>
                            <w:r w:rsidRPr="006A73A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Memorial Service without the generous support of our donors</w:t>
                            </w:r>
                            <w:r w:rsidR="008570E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, o</w:t>
                            </w:r>
                            <w:r w:rsidRPr="006A73A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ut of respect for our LODD </w:t>
                            </w:r>
                            <w:r w:rsidR="008570E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Honorees </w:t>
                            </w:r>
                            <w:r w:rsidRPr="006A73A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Families and all who attend the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Service</w:t>
                            </w:r>
                            <w:r w:rsidRPr="006A73A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we do not provide advertising opportunities for our donors.  All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  <w:r w:rsidRPr="006A73A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ponsorships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6A73A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donations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(including in-kind donations &gt; $300) </w:t>
                            </w:r>
                            <w:r w:rsidRPr="006A73A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are recognized in the printed program at the Service, in our Annual Report and may be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at times </w:t>
                            </w:r>
                            <w:r w:rsidRPr="006A73A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featured on our website. </w:t>
                            </w:r>
                          </w:p>
                        </w:txbxContent>
                      </wps:txbx>
                      <wps:bodyPr rot="0" vert="horz" wrap="square" lIns="36576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68E1C" id="Rectangle 1" o:spid="_x0000_s1028" style="position:absolute;left:0;text-align:left;margin-left:-7.5pt;margin-top:639pt;width:558.5pt;height:137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" fillcolor="#002060" stroked="f" strokeweight="1pt">
                <v:textbox inset="28.8pt,14.4pt,14.4pt,14.4pt">
                  <w:txbxContent>
                    <w:p w14:paraId="195ED9AC" w14:textId="3CFE089F" w:rsidR="006A73A0" w:rsidRPr="006A73A0" w:rsidRDefault="006A73A0" w:rsidP="006A73A0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6A73A0">
                        <w:rPr>
                          <w:color w:val="FFFFFF" w:themeColor="background1"/>
                          <w:sz w:val="24"/>
                          <w:szCs w:val="24"/>
                        </w:rPr>
                        <w:t>While we are incredibl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y</w:t>
                      </w:r>
                      <w:r w:rsidRPr="006A73A0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grateful and recognize that we could not conduct the Weekend of Honor or the National </w:t>
                      </w:r>
                      <w:r w:rsidR="00821911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EMS </w:t>
                      </w:r>
                      <w:r w:rsidRPr="006A73A0">
                        <w:rPr>
                          <w:color w:val="FFFFFF" w:themeColor="background1"/>
                          <w:sz w:val="24"/>
                          <w:szCs w:val="24"/>
                        </w:rPr>
                        <w:t>Memorial Service without the generous support of our donors</w:t>
                      </w:r>
                      <w:r w:rsidR="008570E5">
                        <w:rPr>
                          <w:color w:val="FFFFFF" w:themeColor="background1"/>
                          <w:sz w:val="24"/>
                          <w:szCs w:val="24"/>
                        </w:rPr>
                        <w:t>, o</w:t>
                      </w:r>
                      <w:r w:rsidRPr="006A73A0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ut of respect for our LODD </w:t>
                      </w:r>
                      <w:r w:rsidR="008570E5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Honorees </w:t>
                      </w:r>
                      <w:r w:rsidRPr="006A73A0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Families and all who attend the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Service</w:t>
                      </w:r>
                      <w:r w:rsidRPr="006A73A0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, we do not provide advertising opportunities for our donors.  All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  <w:r w:rsidRPr="006A73A0">
                        <w:rPr>
                          <w:color w:val="FFFFFF" w:themeColor="background1"/>
                          <w:sz w:val="24"/>
                          <w:szCs w:val="24"/>
                        </w:rPr>
                        <w:t>ponsorships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and </w:t>
                      </w:r>
                      <w:r w:rsidRPr="006A73A0">
                        <w:rPr>
                          <w:color w:val="FFFFFF" w:themeColor="background1"/>
                          <w:sz w:val="24"/>
                          <w:szCs w:val="24"/>
                        </w:rPr>
                        <w:t>donations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(including in-kind donations &gt; $300) </w:t>
                      </w:r>
                      <w:r w:rsidRPr="006A73A0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are recognized in the printed program at the Service, in our Annual Report and may be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at times </w:t>
                      </w:r>
                      <w:r w:rsidRPr="006A73A0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featured on our website. 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174F8F" w:rsidRPr="008570E5">
        <w:rPr>
          <w:b/>
          <w:color w:val="3D3892"/>
        </w:rPr>
        <w:t>Tree o</w:t>
      </w:r>
      <w:r w:rsidR="008857EB" w:rsidRPr="008570E5">
        <w:rPr>
          <w:b/>
          <w:color w:val="3D3892"/>
        </w:rPr>
        <w:t>f</w:t>
      </w:r>
      <w:r w:rsidR="00174F8F" w:rsidRPr="008570E5">
        <w:rPr>
          <w:b/>
          <w:color w:val="3D3892"/>
        </w:rPr>
        <w:t xml:space="preserve"> Life </w:t>
      </w:r>
      <w:r w:rsidR="008857EB" w:rsidRPr="008570E5">
        <w:rPr>
          <w:b/>
          <w:color w:val="3D3892"/>
        </w:rPr>
        <w:t xml:space="preserve">&amp; </w:t>
      </w:r>
      <w:r w:rsidR="00174F8F" w:rsidRPr="008570E5">
        <w:rPr>
          <w:b/>
          <w:color w:val="3D3892"/>
        </w:rPr>
        <w:t>Leaves Sponsor - $4,</w:t>
      </w:r>
      <w:r w:rsidR="008857EB" w:rsidRPr="008570E5">
        <w:rPr>
          <w:b/>
          <w:color w:val="3D3892"/>
        </w:rPr>
        <w:t>5</w:t>
      </w:r>
      <w:r w:rsidR="00174F8F" w:rsidRPr="008570E5">
        <w:rPr>
          <w:b/>
          <w:color w:val="3D3892"/>
        </w:rPr>
        <w:t>00</w:t>
      </w:r>
    </w:p>
    <w:p w14:paraId="0D141E65" w14:textId="77777777" w:rsidR="00174F8F" w:rsidRPr="008570E5" w:rsidRDefault="00174F8F" w:rsidP="00E73AD7">
      <w:pPr>
        <w:pStyle w:val="Heading4"/>
        <w:ind w:left="119" w:right="117"/>
        <w:jc w:val="center"/>
        <w:rPr>
          <w:bCs w:val="0"/>
        </w:rPr>
      </w:pPr>
    </w:p>
    <w:p w14:paraId="4BD4FEF8" w14:textId="67AD48C7" w:rsidR="00174F8F" w:rsidRPr="008570E5" w:rsidRDefault="00174F8F" w:rsidP="00E73AD7">
      <w:pPr>
        <w:tabs>
          <w:tab w:val="left" w:pos="6480"/>
        </w:tabs>
        <w:ind w:hanging="2"/>
        <w:jc w:val="center"/>
        <w:rPr>
          <w:b/>
          <w:color w:val="3D3892"/>
        </w:rPr>
      </w:pPr>
      <w:r w:rsidRPr="008570E5">
        <w:rPr>
          <w:b/>
          <w:color w:val="3D3892"/>
        </w:rPr>
        <w:t xml:space="preserve">NEMSMS “Store” &amp; Memorabilia </w:t>
      </w:r>
      <w:r w:rsidR="008857EB" w:rsidRPr="008570E5">
        <w:rPr>
          <w:b/>
          <w:color w:val="3D3892"/>
        </w:rPr>
        <w:t>Sponsor</w:t>
      </w:r>
      <w:r w:rsidRPr="008570E5">
        <w:rPr>
          <w:b/>
          <w:color w:val="3D3892"/>
        </w:rPr>
        <w:t xml:space="preserve"> - $4,</w:t>
      </w:r>
      <w:r w:rsidR="002835A7">
        <w:rPr>
          <w:b/>
          <w:color w:val="3D3892"/>
        </w:rPr>
        <w:t>5</w:t>
      </w:r>
      <w:r w:rsidRPr="008570E5">
        <w:rPr>
          <w:b/>
          <w:color w:val="3D3892"/>
        </w:rPr>
        <w:t>00</w:t>
      </w:r>
    </w:p>
    <w:p w14:paraId="746309AD" w14:textId="42B52084" w:rsidR="00D44213" w:rsidRDefault="00D44213" w:rsidP="003A5A7C">
      <w:pPr>
        <w:tabs>
          <w:tab w:val="left" w:pos="6480"/>
        </w:tabs>
        <w:ind w:hanging="2"/>
        <w:jc w:val="center"/>
        <w:rPr>
          <w:b/>
          <w:color w:val="3D3892"/>
        </w:rPr>
      </w:pPr>
    </w:p>
    <w:p w14:paraId="7EAB115F" w14:textId="38BE377A" w:rsidR="008857EB" w:rsidRDefault="008857EB" w:rsidP="00E73AD7">
      <w:pPr>
        <w:tabs>
          <w:tab w:val="left" w:pos="6480"/>
        </w:tabs>
        <w:ind w:hanging="2"/>
        <w:jc w:val="center"/>
        <w:rPr>
          <w:b/>
          <w:color w:val="3D3892"/>
        </w:rPr>
      </w:pPr>
      <w:r>
        <w:rPr>
          <w:b/>
          <w:color w:val="3D3892"/>
        </w:rPr>
        <w:t>Photography Sponsor - $3,500</w:t>
      </w:r>
    </w:p>
    <w:p w14:paraId="6AECC497" w14:textId="74D58B62" w:rsidR="008857EB" w:rsidRDefault="008857EB" w:rsidP="00E73AD7">
      <w:pPr>
        <w:tabs>
          <w:tab w:val="left" w:pos="6480"/>
        </w:tabs>
        <w:ind w:hanging="2"/>
        <w:jc w:val="center"/>
        <w:rPr>
          <w:b/>
          <w:color w:val="3D3892"/>
        </w:rPr>
      </w:pPr>
    </w:p>
    <w:p w14:paraId="7F09076B" w14:textId="50131B06" w:rsidR="00362B04" w:rsidRDefault="00362B04" w:rsidP="00E73AD7">
      <w:pPr>
        <w:pStyle w:val="Heading4"/>
        <w:ind w:left="121" w:right="117"/>
        <w:jc w:val="center"/>
        <w:rPr>
          <w:color w:val="3D3892"/>
        </w:rPr>
      </w:pPr>
      <w:r>
        <w:rPr>
          <w:color w:val="3D3892"/>
        </w:rPr>
        <w:t>Honor Guard Lunch Sponsor -</w:t>
      </w:r>
      <w:r>
        <w:rPr>
          <w:color w:val="3D3892"/>
          <w:spacing w:val="-5"/>
        </w:rPr>
        <w:t xml:space="preserve"> </w:t>
      </w:r>
      <w:r>
        <w:rPr>
          <w:color w:val="3D3892"/>
        </w:rPr>
        <w:t>$</w:t>
      </w:r>
      <w:r w:rsidR="00821911">
        <w:rPr>
          <w:color w:val="3D3892"/>
        </w:rPr>
        <w:t>3</w:t>
      </w:r>
      <w:r>
        <w:rPr>
          <w:color w:val="3D3892"/>
        </w:rPr>
        <w:t>,</w:t>
      </w:r>
      <w:r w:rsidR="00821911">
        <w:rPr>
          <w:color w:val="3D3892"/>
        </w:rPr>
        <w:t>0</w:t>
      </w:r>
      <w:r>
        <w:rPr>
          <w:color w:val="3D3892"/>
        </w:rPr>
        <w:t>00</w:t>
      </w:r>
    </w:p>
    <w:p w14:paraId="61C0F647" w14:textId="5CA34A46" w:rsidR="00362B04" w:rsidRDefault="00362B04" w:rsidP="00E73AD7">
      <w:pPr>
        <w:pStyle w:val="Heading4"/>
        <w:ind w:left="121" w:right="117"/>
        <w:jc w:val="center"/>
      </w:pPr>
    </w:p>
    <w:p w14:paraId="689AE603" w14:textId="1B25898A" w:rsidR="002835A7" w:rsidRDefault="002835A7" w:rsidP="002835A7">
      <w:pPr>
        <w:tabs>
          <w:tab w:val="left" w:pos="6480"/>
        </w:tabs>
        <w:ind w:hanging="2"/>
        <w:jc w:val="center"/>
        <w:rPr>
          <w:b/>
          <w:color w:val="3D3892"/>
        </w:rPr>
      </w:pPr>
      <w:r>
        <w:rPr>
          <w:b/>
          <w:color w:val="3D3892"/>
        </w:rPr>
        <w:t>Annual Challenge Coin Sponsor - $2,000</w:t>
      </w:r>
    </w:p>
    <w:p w14:paraId="7F653478" w14:textId="77777777" w:rsidR="002835A7" w:rsidRDefault="002835A7" w:rsidP="00E73AD7">
      <w:pPr>
        <w:pStyle w:val="Heading4"/>
        <w:ind w:left="121" w:right="117"/>
        <w:jc w:val="center"/>
      </w:pPr>
    </w:p>
    <w:p w14:paraId="5C4851B5" w14:textId="06EF69F7" w:rsidR="008857EB" w:rsidRDefault="008857EB" w:rsidP="00E73AD7">
      <w:pPr>
        <w:pStyle w:val="Heading4"/>
        <w:ind w:left="121" w:right="117"/>
        <w:jc w:val="center"/>
      </w:pPr>
      <w:r>
        <w:rPr>
          <w:color w:val="3D3892"/>
        </w:rPr>
        <w:t>US Flag Sponsor -</w:t>
      </w:r>
      <w:r>
        <w:rPr>
          <w:color w:val="3D3892"/>
          <w:spacing w:val="-5"/>
        </w:rPr>
        <w:t xml:space="preserve"> </w:t>
      </w:r>
      <w:r>
        <w:rPr>
          <w:color w:val="3D3892"/>
        </w:rPr>
        <w:t>$1,500</w:t>
      </w:r>
    </w:p>
    <w:p w14:paraId="5D737BF2" w14:textId="422AA701" w:rsidR="008857EB" w:rsidRPr="006D57D2" w:rsidRDefault="008857EB" w:rsidP="00E73AD7">
      <w:pPr>
        <w:pStyle w:val="BodyText"/>
      </w:pPr>
    </w:p>
    <w:p w14:paraId="3266E209" w14:textId="658899F2" w:rsidR="008857EB" w:rsidRDefault="008857EB" w:rsidP="00E73AD7">
      <w:pPr>
        <w:pStyle w:val="Heading4"/>
        <w:ind w:left="121" w:right="117"/>
        <w:jc w:val="center"/>
        <w:rPr>
          <w:color w:val="3D3892"/>
        </w:rPr>
      </w:pPr>
      <w:r>
        <w:rPr>
          <w:color w:val="3D3892"/>
        </w:rPr>
        <w:t>State Flag Sponsor -</w:t>
      </w:r>
      <w:r>
        <w:rPr>
          <w:color w:val="3D3892"/>
          <w:spacing w:val="-5"/>
        </w:rPr>
        <w:t xml:space="preserve"> </w:t>
      </w:r>
      <w:r>
        <w:rPr>
          <w:color w:val="3D3892"/>
        </w:rPr>
        <w:t>$1,500</w:t>
      </w:r>
    </w:p>
    <w:p w14:paraId="2FFA350F" w14:textId="77777777" w:rsidR="008857EB" w:rsidRDefault="008857EB" w:rsidP="00E73AD7">
      <w:pPr>
        <w:pStyle w:val="Heading4"/>
        <w:ind w:left="121" w:right="117"/>
        <w:jc w:val="center"/>
      </w:pPr>
    </w:p>
    <w:p w14:paraId="2CD2465C" w14:textId="2DC20FE7" w:rsidR="008857EB" w:rsidRDefault="008857EB" w:rsidP="00E73AD7">
      <w:pPr>
        <w:pStyle w:val="Heading4"/>
        <w:ind w:left="118" w:right="117"/>
        <w:jc w:val="center"/>
      </w:pPr>
      <w:r>
        <w:rPr>
          <w:color w:val="3D3892"/>
        </w:rPr>
        <w:t>Medallion &amp; Lanyards Sponsor - $1,500</w:t>
      </w:r>
    </w:p>
    <w:p w14:paraId="0DB20C10" w14:textId="77777777" w:rsidR="008857EB" w:rsidRDefault="008857EB" w:rsidP="00E73AD7">
      <w:pPr>
        <w:tabs>
          <w:tab w:val="left" w:pos="6480"/>
        </w:tabs>
        <w:ind w:hanging="2"/>
        <w:jc w:val="center"/>
        <w:rPr>
          <w:b/>
          <w:color w:val="3D3892"/>
        </w:rPr>
      </w:pPr>
    </w:p>
    <w:p w14:paraId="45EFD1E9" w14:textId="6616351E" w:rsidR="006D57D2" w:rsidRDefault="006D57D2" w:rsidP="003A5A7C">
      <w:pPr>
        <w:tabs>
          <w:tab w:val="left" w:pos="6480"/>
        </w:tabs>
        <w:ind w:hanging="2"/>
        <w:jc w:val="center"/>
        <w:rPr>
          <w:b/>
          <w:color w:val="3D3892"/>
        </w:rPr>
      </w:pPr>
      <w:r>
        <w:rPr>
          <w:b/>
          <w:color w:val="3D3892"/>
        </w:rPr>
        <w:t>Music</w:t>
      </w:r>
      <w:r w:rsidR="00934494">
        <w:rPr>
          <w:b/>
          <w:color w:val="3D3892"/>
        </w:rPr>
        <w:t xml:space="preserve"> </w:t>
      </w:r>
      <w:r>
        <w:rPr>
          <w:b/>
          <w:color w:val="3D3892"/>
        </w:rPr>
        <w:t>Sponsor - $1,</w:t>
      </w:r>
      <w:r w:rsidR="00821911">
        <w:rPr>
          <w:b/>
          <w:color w:val="3D3892"/>
        </w:rPr>
        <w:t>50</w:t>
      </w:r>
      <w:r>
        <w:rPr>
          <w:b/>
          <w:color w:val="3D3892"/>
        </w:rPr>
        <w:t>0</w:t>
      </w:r>
    </w:p>
    <w:p w14:paraId="784F1209" w14:textId="77777777" w:rsidR="006D57D2" w:rsidRDefault="006D57D2" w:rsidP="003A5A7C">
      <w:pPr>
        <w:ind w:hanging="2"/>
        <w:jc w:val="center"/>
        <w:rPr>
          <w:color w:val="3D3892"/>
        </w:rPr>
      </w:pPr>
    </w:p>
    <w:p w14:paraId="6E8180B6" w14:textId="1F35A9DF" w:rsidR="006D57D2" w:rsidRDefault="006D57D2" w:rsidP="003A5A7C">
      <w:pPr>
        <w:tabs>
          <w:tab w:val="left" w:pos="6480"/>
        </w:tabs>
        <w:ind w:hanging="2"/>
        <w:jc w:val="center"/>
        <w:rPr>
          <w:b/>
          <w:color w:val="3D3892"/>
        </w:rPr>
      </w:pPr>
      <w:r>
        <w:rPr>
          <w:b/>
          <w:color w:val="3D3892"/>
        </w:rPr>
        <w:t>Chaplaincy Sponsor - $1,</w:t>
      </w:r>
      <w:r w:rsidR="00821911">
        <w:rPr>
          <w:b/>
          <w:color w:val="3D3892"/>
        </w:rPr>
        <w:t>2</w:t>
      </w:r>
      <w:r>
        <w:rPr>
          <w:b/>
          <w:color w:val="3D3892"/>
        </w:rPr>
        <w:t>00</w:t>
      </w:r>
    </w:p>
    <w:p w14:paraId="6BCCE172" w14:textId="1594AEAD" w:rsidR="00174F8F" w:rsidRDefault="00174F8F" w:rsidP="003A5A7C">
      <w:pPr>
        <w:tabs>
          <w:tab w:val="left" w:pos="6480"/>
        </w:tabs>
        <w:ind w:hanging="2"/>
        <w:jc w:val="center"/>
        <w:rPr>
          <w:b/>
          <w:color w:val="3D3892"/>
        </w:rPr>
      </w:pPr>
    </w:p>
    <w:p w14:paraId="0B9E013F" w14:textId="0C7CBE95" w:rsidR="008857EB" w:rsidRDefault="008857EB" w:rsidP="003A5A7C">
      <w:pPr>
        <w:tabs>
          <w:tab w:val="left" w:pos="6480"/>
        </w:tabs>
        <w:ind w:hanging="2"/>
        <w:jc w:val="center"/>
        <w:rPr>
          <w:b/>
          <w:color w:val="3D3892"/>
        </w:rPr>
      </w:pPr>
      <w:r>
        <w:rPr>
          <w:b/>
          <w:color w:val="3D3892"/>
        </w:rPr>
        <w:t>Media/Travel Sponsorship - $1,</w:t>
      </w:r>
      <w:r w:rsidR="00821911">
        <w:rPr>
          <w:b/>
          <w:color w:val="3D3892"/>
        </w:rPr>
        <w:t>2</w:t>
      </w:r>
      <w:r>
        <w:rPr>
          <w:b/>
          <w:color w:val="3D3892"/>
        </w:rPr>
        <w:t>00</w:t>
      </w:r>
    </w:p>
    <w:p w14:paraId="3EE80E5D" w14:textId="66D0AA89" w:rsidR="008857EB" w:rsidRDefault="008857EB" w:rsidP="003A5A7C">
      <w:pPr>
        <w:tabs>
          <w:tab w:val="left" w:pos="6480"/>
        </w:tabs>
        <w:ind w:hanging="2"/>
        <w:jc w:val="center"/>
        <w:rPr>
          <w:b/>
          <w:color w:val="3D3892"/>
        </w:rPr>
      </w:pPr>
    </w:p>
    <w:p w14:paraId="2F4F7E8F" w14:textId="525CEBC2" w:rsidR="00174F8F" w:rsidRDefault="00174F8F" w:rsidP="003A5A7C">
      <w:pPr>
        <w:tabs>
          <w:tab w:val="left" w:pos="6480"/>
        </w:tabs>
        <w:ind w:hanging="2"/>
        <w:jc w:val="center"/>
        <w:rPr>
          <w:b/>
          <w:color w:val="3D3892"/>
        </w:rPr>
      </w:pPr>
      <w:r>
        <w:rPr>
          <w:b/>
          <w:color w:val="3D3892"/>
        </w:rPr>
        <w:t>Flowers Sponsor - $1</w:t>
      </w:r>
      <w:r w:rsidR="00821911">
        <w:rPr>
          <w:b/>
          <w:color w:val="3D3892"/>
        </w:rPr>
        <w:t>,2</w:t>
      </w:r>
      <w:r>
        <w:rPr>
          <w:b/>
          <w:color w:val="3D3892"/>
        </w:rPr>
        <w:t>00</w:t>
      </w:r>
    </w:p>
    <w:p w14:paraId="3C62A7B9" w14:textId="2FC93E6C" w:rsidR="006A73A0" w:rsidRDefault="006A73A0" w:rsidP="00362B04">
      <w:pPr>
        <w:tabs>
          <w:tab w:val="left" w:pos="6480"/>
        </w:tabs>
        <w:ind w:hanging="2"/>
        <w:jc w:val="center"/>
        <w:rPr>
          <w:b/>
          <w:color w:val="3D3892"/>
        </w:rPr>
      </w:pPr>
    </w:p>
    <w:p w14:paraId="792FC0CA" w14:textId="137C5736" w:rsidR="00174F8F" w:rsidRDefault="00174F8F" w:rsidP="00E73AD7">
      <w:pPr>
        <w:tabs>
          <w:tab w:val="left" w:pos="6480"/>
        </w:tabs>
        <w:ind w:hanging="2"/>
        <w:jc w:val="center"/>
        <w:rPr>
          <w:b/>
          <w:color w:val="3D3892"/>
        </w:rPr>
      </w:pPr>
      <w:r>
        <w:rPr>
          <w:b/>
          <w:color w:val="3D3892"/>
        </w:rPr>
        <w:t>Candles Sponsor - $500</w:t>
      </w:r>
    </w:p>
    <w:p w14:paraId="57A8141D" w14:textId="77777777" w:rsidR="006D57D2" w:rsidRDefault="006D57D2" w:rsidP="00E73AD7">
      <w:pPr>
        <w:pStyle w:val="BodyText"/>
        <w:spacing w:before="37"/>
        <w:ind w:left="120" w:right="117"/>
        <w:jc w:val="center"/>
        <w:rPr>
          <w:color w:val="3D3892"/>
        </w:rPr>
      </w:pPr>
    </w:p>
    <w:p w14:paraId="0F8C6E31" w14:textId="77777777" w:rsidR="00E73AD7" w:rsidRPr="00E73AD7" w:rsidRDefault="006D57D2" w:rsidP="00E73AD7">
      <w:pPr>
        <w:pStyle w:val="BodyText"/>
        <w:spacing w:before="7"/>
        <w:jc w:val="center"/>
        <w:rPr>
          <w:b/>
          <w:bCs/>
          <w:color w:val="3D3892"/>
        </w:rPr>
      </w:pPr>
      <w:r w:rsidRPr="00E73AD7">
        <w:rPr>
          <w:b/>
          <w:bCs/>
          <w:color w:val="3D3892"/>
        </w:rPr>
        <w:t>Adopt-a-Family Contributions -$350</w:t>
      </w:r>
      <w:bookmarkStart w:id="2" w:name="_Hlk8235648"/>
      <w:bookmarkStart w:id="3" w:name="_Hlk98595331"/>
    </w:p>
    <w:p w14:paraId="5F31F5B2" w14:textId="77777777" w:rsidR="00E73AD7" w:rsidRPr="00E73AD7" w:rsidRDefault="00E73AD7" w:rsidP="00E73AD7">
      <w:pPr>
        <w:pStyle w:val="BodyText"/>
        <w:spacing w:before="7"/>
        <w:jc w:val="center"/>
        <w:rPr>
          <w:b/>
          <w:bCs/>
          <w:color w:val="3D3892"/>
        </w:rPr>
      </w:pPr>
    </w:p>
    <w:p w14:paraId="32229D3D" w14:textId="724C6ACF" w:rsidR="00D44213" w:rsidRDefault="006D57D2" w:rsidP="002835A7">
      <w:pPr>
        <w:pStyle w:val="BodyText"/>
        <w:spacing w:before="7"/>
        <w:jc w:val="center"/>
        <w:rPr>
          <w:b/>
          <w:bCs/>
          <w:color w:val="3D3892"/>
        </w:rPr>
      </w:pPr>
      <w:r w:rsidRPr="00E73AD7">
        <w:rPr>
          <w:b/>
          <w:bCs/>
          <w:color w:val="3D3892"/>
        </w:rPr>
        <w:t>Family Teddy Bears</w:t>
      </w:r>
      <w:r w:rsidR="006A73A0" w:rsidRPr="00E73AD7">
        <w:rPr>
          <w:b/>
          <w:bCs/>
          <w:color w:val="3D3892"/>
        </w:rPr>
        <w:t xml:space="preserve"> &amp; </w:t>
      </w:r>
      <w:bookmarkEnd w:id="2"/>
      <w:r w:rsidRPr="00E73AD7">
        <w:rPr>
          <w:b/>
          <w:bCs/>
          <w:color w:val="3D3892"/>
        </w:rPr>
        <w:t>Support Bags</w:t>
      </w:r>
      <w:bookmarkEnd w:id="3"/>
    </w:p>
    <w:p w14:paraId="78AA702C" w14:textId="77777777" w:rsidR="008C143F" w:rsidRDefault="008C143F" w:rsidP="002835A7">
      <w:pPr>
        <w:pStyle w:val="BodyText"/>
        <w:spacing w:before="7"/>
        <w:jc w:val="center"/>
        <w:rPr>
          <w:b/>
          <w:bCs/>
          <w:color w:val="3D3892"/>
        </w:rPr>
      </w:pPr>
    </w:p>
    <w:p w14:paraId="2D7345EE" w14:textId="0B1FE85C" w:rsidR="00D44213" w:rsidRDefault="00D44213" w:rsidP="00362B04">
      <w:pPr>
        <w:pStyle w:val="Heading4"/>
        <w:spacing w:before="141"/>
        <w:ind w:left="121" w:right="117"/>
        <w:jc w:val="center"/>
        <w:rPr>
          <w:color w:val="3D3892"/>
        </w:rPr>
      </w:pPr>
    </w:p>
    <w:sectPr w:rsidR="00D44213" w:rsidSect="00174F8F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D2"/>
    <w:rsid w:val="00043BF9"/>
    <w:rsid w:val="00086CBB"/>
    <w:rsid w:val="00174F8F"/>
    <w:rsid w:val="00182CAB"/>
    <w:rsid w:val="001E6107"/>
    <w:rsid w:val="00205B30"/>
    <w:rsid w:val="002426A2"/>
    <w:rsid w:val="002835A7"/>
    <w:rsid w:val="00362B04"/>
    <w:rsid w:val="003A5A7C"/>
    <w:rsid w:val="00431900"/>
    <w:rsid w:val="004C31C5"/>
    <w:rsid w:val="005144E1"/>
    <w:rsid w:val="0053377E"/>
    <w:rsid w:val="005A2030"/>
    <w:rsid w:val="00606F37"/>
    <w:rsid w:val="006A73A0"/>
    <w:rsid w:val="006A7F51"/>
    <w:rsid w:val="006D57D2"/>
    <w:rsid w:val="00736918"/>
    <w:rsid w:val="00770941"/>
    <w:rsid w:val="00821911"/>
    <w:rsid w:val="008570E5"/>
    <w:rsid w:val="008857EB"/>
    <w:rsid w:val="008C143F"/>
    <w:rsid w:val="00934494"/>
    <w:rsid w:val="009A060F"/>
    <w:rsid w:val="009D397B"/>
    <w:rsid w:val="00A6572F"/>
    <w:rsid w:val="00A86558"/>
    <w:rsid w:val="00BB7EE0"/>
    <w:rsid w:val="00BD7BB0"/>
    <w:rsid w:val="00BE4F02"/>
    <w:rsid w:val="00C10838"/>
    <w:rsid w:val="00C6159F"/>
    <w:rsid w:val="00C80D2A"/>
    <w:rsid w:val="00C903D3"/>
    <w:rsid w:val="00CA6862"/>
    <w:rsid w:val="00D44213"/>
    <w:rsid w:val="00D5028C"/>
    <w:rsid w:val="00D7156E"/>
    <w:rsid w:val="00D73439"/>
    <w:rsid w:val="00DD2E8F"/>
    <w:rsid w:val="00E5447F"/>
    <w:rsid w:val="00E727EB"/>
    <w:rsid w:val="00E7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8274"/>
  <w15:chartTrackingRefBased/>
  <w15:docId w15:val="{F2A929C7-9C9D-42F5-A6DA-9126A7DA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6D57D2"/>
    <w:pPr>
      <w:ind w:left="116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D57D2"/>
    <w:rPr>
      <w:rFonts w:ascii="Times New Roman" w:eastAsia="Times New Roman" w:hAnsi="Times New Roman" w:cs="Times New Roman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D57D2"/>
  </w:style>
  <w:style w:type="character" w:customStyle="1" w:styleId="BodyTextChar">
    <w:name w:val="Body Text Char"/>
    <w:basedOn w:val="DefaultParagraphFont"/>
    <w:link w:val="BodyText"/>
    <w:uiPriority w:val="1"/>
    <w:rsid w:val="006D57D2"/>
    <w:rPr>
      <w:rFonts w:ascii="Times New Roman" w:eastAsia="Times New Roman" w:hAnsi="Times New Roman" w:cs="Times New Roman"/>
      <w:lang w:bidi="en-US"/>
    </w:rPr>
  </w:style>
  <w:style w:type="paragraph" w:styleId="NoSpacing">
    <w:name w:val="No Spacing"/>
    <w:link w:val="NoSpacingChar"/>
    <w:uiPriority w:val="1"/>
    <w:qFormat/>
    <w:rsid w:val="006D57D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D57D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D912B13398949AF591AF077683D03" ma:contentTypeVersion="0" ma:contentTypeDescription="Create a new document." ma:contentTypeScope="" ma:versionID="fd32824c919e1d047b3cdddd7b621c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40D0B7-401C-479E-8418-7987D134715A}"/>
</file>

<file path=customXml/itemProps2.xml><?xml version="1.0" encoding="utf-8"?>
<ds:datastoreItem xmlns:ds="http://schemas.openxmlformats.org/officeDocument/2006/customXml" ds:itemID="{122E2232-317C-4378-82DB-1A2859ACD86B}"/>
</file>

<file path=customXml/itemProps3.xml><?xml version="1.0" encoding="utf-8"?>
<ds:datastoreItem xmlns:ds="http://schemas.openxmlformats.org/officeDocument/2006/customXml" ds:itemID="{40BEC94B-57B4-4CD0-AA17-ED323318C9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Williams</dc:creator>
  <cp:keywords/>
  <dc:description/>
  <cp:lastModifiedBy>Thomas Liebman</cp:lastModifiedBy>
  <cp:revision>4</cp:revision>
  <dcterms:created xsi:type="dcterms:W3CDTF">2022-11-01T19:04:00Z</dcterms:created>
  <dcterms:modified xsi:type="dcterms:W3CDTF">2023-04-19T14:18:00Z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0x010100A22D912B13398949AF591AF077683D03</vt:lpwstr>
  </property>
</Properties>
</file>